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AF" w:rsidRDefault="007C5F22" w:rsidP="007C5F22">
      <w:pPr>
        <w:jc w:val="right"/>
        <w:rPr>
          <w:b/>
          <w:sz w:val="28"/>
          <w:szCs w:val="28"/>
        </w:rPr>
      </w:pPr>
      <w:r w:rsidRPr="007C5F22">
        <w:rPr>
          <w:b/>
          <w:sz w:val="28"/>
          <w:szCs w:val="28"/>
        </w:rPr>
        <w:t>Приложение № 1</w:t>
      </w:r>
    </w:p>
    <w:p w:rsidR="007C5F22" w:rsidRDefault="004B4448" w:rsidP="004B4448">
      <w:pPr>
        <w:rPr>
          <w:b/>
        </w:rPr>
      </w:pPr>
      <w:r>
        <w:rPr>
          <w:b/>
          <w:sz w:val="28"/>
          <w:szCs w:val="28"/>
        </w:rPr>
        <w:tab/>
      </w:r>
      <w:r w:rsidRPr="004B4448">
        <w:rPr>
          <w:sz w:val="28"/>
          <w:szCs w:val="28"/>
        </w:rPr>
        <w:t>В связи с принятием Федерального закона Российской Федерации</w:t>
      </w:r>
      <w:r>
        <w:rPr>
          <w:sz w:val="28"/>
          <w:szCs w:val="28"/>
        </w:rPr>
        <w:t xml:space="preserve"> от 28 декабря 2013 г. № 421 – 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значительно повышены суммы штрафов за нарушение требований охраны труда.</w:t>
      </w:r>
      <w:bookmarkStart w:id="0" w:name="_GoBack"/>
      <w:bookmarkEnd w:id="0"/>
    </w:p>
    <w:p w:rsidR="00C831DF" w:rsidRDefault="007C5F22" w:rsidP="00F800F1">
      <w:pPr>
        <w:ind w:firstLine="708"/>
        <w:rPr>
          <w:sz w:val="28"/>
          <w:szCs w:val="28"/>
        </w:rPr>
      </w:pPr>
      <w:r>
        <w:rPr>
          <w:sz w:val="28"/>
          <w:szCs w:val="28"/>
        </w:rPr>
        <w:t>Если Вам необходима помощь в области охраны труда для качественного и своевременного выполнения разовых работ в данной области обращайтесь в НОУ «УЦ «Орион»</w:t>
      </w:r>
      <w:r w:rsidR="00FB5E4F">
        <w:rPr>
          <w:sz w:val="28"/>
          <w:szCs w:val="28"/>
        </w:rPr>
        <w:t>, который находится по адресу</w:t>
      </w:r>
      <w:r w:rsidR="00FB5E4F" w:rsidRPr="00FB5E4F">
        <w:rPr>
          <w:sz w:val="28"/>
          <w:szCs w:val="28"/>
        </w:rPr>
        <w:t xml:space="preserve">: </w:t>
      </w:r>
      <w:proofErr w:type="gramStart"/>
      <w:r w:rsidR="00FB5E4F">
        <w:rPr>
          <w:sz w:val="28"/>
          <w:szCs w:val="28"/>
        </w:rPr>
        <w:t>г</w:t>
      </w:r>
      <w:proofErr w:type="gramEnd"/>
      <w:r w:rsidR="00FB5E4F">
        <w:rPr>
          <w:sz w:val="28"/>
          <w:szCs w:val="28"/>
        </w:rPr>
        <w:t xml:space="preserve">. Кстово, </w:t>
      </w:r>
      <w:r w:rsidR="00FB5E4F" w:rsidRPr="00FB5E4F">
        <w:rPr>
          <w:sz w:val="28"/>
          <w:szCs w:val="28"/>
        </w:rPr>
        <w:t xml:space="preserve">3 </w:t>
      </w:r>
      <w:r w:rsidR="00FB5E4F">
        <w:rPr>
          <w:sz w:val="28"/>
          <w:szCs w:val="28"/>
        </w:rPr>
        <w:t>микрорайон, д.3</w:t>
      </w:r>
      <w:r w:rsidR="00C831DF">
        <w:rPr>
          <w:sz w:val="28"/>
          <w:szCs w:val="28"/>
        </w:rPr>
        <w:t>,</w:t>
      </w:r>
    </w:p>
    <w:p w:rsidR="007C5F22" w:rsidRDefault="007C5F22" w:rsidP="00C831DF">
      <w:pPr>
        <w:rPr>
          <w:sz w:val="28"/>
          <w:szCs w:val="28"/>
        </w:rPr>
      </w:pPr>
      <w:r>
        <w:rPr>
          <w:sz w:val="28"/>
          <w:szCs w:val="28"/>
        </w:rPr>
        <w:t xml:space="preserve"> </w:t>
      </w:r>
      <w:r w:rsidR="00C831DF">
        <w:rPr>
          <w:sz w:val="28"/>
          <w:szCs w:val="28"/>
        </w:rPr>
        <w:t>телефон: (8-831-45)2-18-43; 2-41-43</w:t>
      </w:r>
    </w:p>
    <w:p w:rsidR="00FB5E4F" w:rsidRPr="00F800F1" w:rsidRDefault="00FB5E4F" w:rsidP="00FB5E4F">
      <w:pPr>
        <w:ind w:firstLine="708"/>
        <w:rPr>
          <w:sz w:val="28"/>
          <w:szCs w:val="28"/>
        </w:rPr>
      </w:pPr>
      <w:r>
        <w:rPr>
          <w:sz w:val="28"/>
          <w:szCs w:val="28"/>
        </w:rPr>
        <w:t>В чем заключается наша помощь</w:t>
      </w:r>
      <w:r w:rsidRPr="00FB5E4F">
        <w:rPr>
          <w:sz w:val="28"/>
          <w:szCs w:val="28"/>
        </w:rPr>
        <w:t>:</w:t>
      </w:r>
    </w:p>
    <w:p w:rsidR="00FB5E4F" w:rsidRDefault="00F800F1" w:rsidP="00FB5E4F">
      <w:pPr>
        <w:ind w:firstLine="708"/>
        <w:rPr>
          <w:sz w:val="28"/>
          <w:szCs w:val="28"/>
        </w:rPr>
      </w:pPr>
      <w:r>
        <w:rPr>
          <w:sz w:val="28"/>
          <w:szCs w:val="28"/>
        </w:rPr>
        <w:t>- Снизить риски наступления ответственности работодателя по вопросам охраны труда до минимума</w:t>
      </w:r>
      <w:r w:rsidRPr="00F800F1">
        <w:rPr>
          <w:sz w:val="28"/>
          <w:szCs w:val="28"/>
        </w:rPr>
        <w:t>;</w:t>
      </w:r>
    </w:p>
    <w:p w:rsidR="00F800F1" w:rsidRDefault="00F800F1" w:rsidP="00FB5E4F">
      <w:pPr>
        <w:ind w:firstLine="708"/>
        <w:rPr>
          <w:sz w:val="28"/>
          <w:szCs w:val="28"/>
        </w:rPr>
      </w:pPr>
      <w:r>
        <w:rPr>
          <w:sz w:val="28"/>
          <w:szCs w:val="28"/>
        </w:rPr>
        <w:t>- подготовка организации к проверке Государственной инспекции труда</w:t>
      </w:r>
      <w:r w:rsidRPr="00F800F1">
        <w:rPr>
          <w:sz w:val="28"/>
          <w:szCs w:val="28"/>
        </w:rPr>
        <w:t>;</w:t>
      </w:r>
    </w:p>
    <w:p w:rsidR="00F800F1" w:rsidRDefault="00F800F1" w:rsidP="00FB5E4F">
      <w:pPr>
        <w:ind w:firstLine="708"/>
        <w:rPr>
          <w:sz w:val="28"/>
          <w:szCs w:val="28"/>
        </w:rPr>
      </w:pPr>
      <w:r>
        <w:rPr>
          <w:sz w:val="28"/>
          <w:szCs w:val="28"/>
        </w:rPr>
        <w:t>- устранение замечаний по предписаниям Государственной инспекции труда</w:t>
      </w:r>
      <w:r w:rsidRPr="00F800F1">
        <w:rPr>
          <w:sz w:val="28"/>
          <w:szCs w:val="28"/>
        </w:rPr>
        <w:t>;</w:t>
      </w:r>
    </w:p>
    <w:p w:rsidR="00F800F1" w:rsidRDefault="00F800F1" w:rsidP="00FB5E4F">
      <w:pPr>
        <w:ind w:firstLine="708"/>
        <w:rPr>
          <w:sz w:val="28"/>
          <w:szCs w:val="28"/>
        </w:rPr>
      </w:pPr>
      <w:r>
        <w:rPr>
          <w:sz w:val="28"/>
          <w:szCs w:val="28"/>
        </w:rPr>
        <w:t>- консультирование работодателей по вопросам охраны труда</w:t>
      </w:r>
      <w:r w:rsidR="00C121A5" w:rsidRPr="00C121A5">
        <w:rPr>
          <w:sz w:val="28"/>
          <w:szCs w:val="28"/>
        </w:rPr>
        <w:t>;</w:t>
      </w:r>
    </w:p>
    <w:p w:rsidR="00C121A5" w:rsidRPr="00C121A5" w:rsidRDefault="00C121A5" w:rsidP="00FB5E4F">
      <w:pPr>
        <w:ind w:firstLine="708"/>
        <w:rPr>
          <w:sz w:val="28"/>
          <w:szCs w:val="28"/>
        </w:rPr>
      </w:pPr>
      <w:r>
        <w:rPr>
          <w:sz w:val="28"/>
          <w:szCs w:val="28"/>
        </w:rPr>
        <w:t>- консультирование в случае возникновения несчастного случая на производстве</w:t>
      </w:r>
      <w:r w:rsidRPr="00C121A5">
        <w:rPr>
          <w:sz w:val="28"/>
          <w:szCs w:val="28"/>
        </w:rPr>
        <w:t>;</w:t>
      </w:r>
    </w:p>
    <w:p w:rsidR="00C121A5" w:rsidRPr="00C121A5" w:rsidRDefault="00C121A5" w:rsidP="00FB5E4F">
      <w:pPr>
        <w:ind w:firstLine="708"/>
        <w:rPr>
          <w:sz w:val="28"/>
          <w:szCs w:val="28"/>
        </w:rPr>
      </w:pPr>
      <w:r w:rsidRPr="00C121A5">
        <w:rPr>
          <w:sz w:val="28"/>
          <w:szCs w:val="28"/>
        </w:rPr>
        <w:t>-</w:t>
      </w:r>
      <w:r>
        <w:rPr>
          <w:sz w:val="28"/>
          <w:szCs w:val="28"/>
        </w:rPr>
        <w:t xml:space="preserve"> помощь в проведении расследования несчастного случая на производстве</w:t>
      </w:r>
      <w:r w:rsidRPr="00C121A5">
        <w:rPr>
          <w:sz w:val="28"/>
          <w:szCs w:val="28"/>
        </w:rPr>
        <w:t>;</w:t>
      </w:r>
    </w:p>
    <w:p w:rsidR="00C121A5" w:rsidRPr="00C121A5" w:rsidRDefault="00C121A5" w:rsidP="00FB5E4F">
      <w:pPr>
        <w:ind w:firstLine="708"/>
        <w:rPr>
          <w:sz w:val="28"/>
          <w:szCs w:val="28"/>
        </w:rPr>
      </w:pPr>
      <w:r w:rsidRPr="00C121A5">
        <w:rPr>
          <w:sz w:val="28"/>
          <w:szCs w:val="28"/>
        </w:rPr>
        <w:t>-</w:t>
      </w:r>
      <w:r>
        <w:rPr>
          <w:sz w:val="28"/>
          <w:szCs w:val="28"/>
        </w:rPr>
        <w:t xml:space="preserve"> защита интересов работодателя при расследовании несчастного случая на производстве</w:t>
      </w:r>
      <w:r w:rsidRPr="00C121A5">
        <w:rPr>
          <w:sz w:val="28"/>
          <w:szCs w:val="28"/>
        </w:rPr>
        <w:t>;</w:t>
      </w:r>
    </w:p>
    <w:p w:rsidR="00C121A5" w:rsidRPr="00C121A5" w:rsidRDefault="00C121A5" w:rsidP="00FB5E4F">
      <w:pPr>
        <w:ind w:firstLine="708"/>
        <w:rPr>
          <w:sz w:val="28"/>
          <w:szCs w:val="28"/>
        </w:rPr>
      </w:pPr>
      <w:r>
        <w:rPr>
          <w:sz w:val="28"/>
          <w:szCs w:val="28"/>
        </w:rPr>
        <w:t>- детальное изучение деятельности организации с последующей оценкой состояния охраны труда</w:t>
      </w:r>
      <w:r w:rsidRPr="00C121A5">
        <w:rPr>
          <w:sz w:val="28"/>
          <w:szCs w:val="28"/>
        </w:rPr>
        <w:t>;</w:t>
      </w:r>
    </w:p>
    <w:p w:rsidR="00C121A5" w:rsidRDefault="00C121A5" w:rsidP="00FB5E4F">
      <w:pPr>
        <w:ind w:firstLine="708"/>
        <w:rPr>
          <w:sz w:val="28"/>
          <w:szCs w:val="28"/>
        </w:rPr>
      </w:pPr>
      <w:r>
        <w:rPr>
          <w:sz w:val="28"/>
          <w:szCs w:val="28"/>
        </w:rPr>
        <w:t>- разработка полного пакета документации необходимой в области охраны труда в соответствии с требованиями законодательства</w:t>
      </w:r>
      <w:r w:rsidRPr="00C121A5">
        <w:rPr>
          <w:sz w:val="28"/>
          <w:szCs w:val="28"/>
        </w:rPr>
        <w:t>;</w:t>
      </w:r>
    </w:p>
    <w:p w:rsidR="00C121A5" w:rsidRDefault="00C121A5" w:rsidP="00FB5E4F">
      <w:pPr>
        <w:ind w:firstLine="708"/>
        <w:rPr>
          <w:sz w:val="28"/>
          <w:szCs w:val="28"/>
        </w:rPr>
      </w:pPr>
      <w:r>
        <w:rPr>
          <w:sz w:val="28"/>
          <w:szCs w:val="28"/>
        </w:rPr>
        <w:t>- проведение семинаров</w:t>
      </w:r>
      <w:r w:rsidR="00456465">
        <w:rPr>
          <w:sz w:val="28"/>
          <w:szCs w:val="28"/>
        </w:rPr>
        <w:t xml:space="preserve"> по вопросам охраны труда (практические занятия)</w:t>
      </w:r>
      <w:r w:rsidR="00456465" w:rsidRPr="00456465">
        <w:rPr>
          <w:sz w:val="28"/>
          <w:szCs w:val="28"/>
        </w:rPr>
        <w:t>:</w:t>
      </w:r>
      <w:r w:rsidR="00456465">
        <w:rPr>
          <w:sz w:val="28"/>
          <w:szCs w:val="28"/>
        </w:rPr>
        <w:t xml:space="preserve"> распределение функциональных обязанностей по охране труда</w:t>
      </w:r>
      <w:r w:rsidR="00456465" w:rsidRPr="00456465">
        <w:rPr>
          <w:sz w:val="28"/>
          <w:szCs w:val="28"/>
        </w:rPr>
        <w:t>;</w:t>
      </w:r>
      <w:r w:rsidR="00456465">
        <w:rPr>
          <w:sz w:val="28"/>
          <w:szCs w:val="28"/>
        </w:rPr>
        <w:t xml:space="preserve"> расследование несчастных случаев на производстве, в том числе – расследование несчастных случаев на производстве в результате аварии транспортных средств</w:t>
      </w:r>
      <w:r w:rsidR="00456465" w:rsidRPr="00456465">
        <w:rPr>
          <w:sz w:val="28"/>
          <w:szCs w:val="28"/>
        </w:rPr>
        <w:t xml:space="preserve">; </w:t>
      </w:r>
      <w:r w:rsidR="00456465">
        <w:rPr>
          <w:sz w:val="28"/>
          <w:szCs w:val="28"/>
        </w:rPr>
        <w:t xml:space="preserve"> разработка </w:t>
      </w:r>
      <w:r w:rsidR="00456465">
        <w:rPr>
          <w:sz w:val="28"/>
          <w:szCs w:val="28"/>
        </w:rPr>
        <w:lastRenderedPageBreak/>
        <w:t>инструкций по охране труда</w:t>
      </w:r>
      <w:r w:rsidR="00456465" w:rsidRPr="00456465">
        <w:rPr>
          <w:sz w:val="28"/>
          <w:szCs w:val="28"/>
        </w:rPr>
        <w:t>;</w:t>
      </w:r>
      <w:r w:rsidR="00456465">
        <w:rPr>
          <w:sz w:val="28"/>
          <w:szCs w:val="28"/>
        </w:rPr>
        <w:t xml:space="preserve"> разработка программ по проведению инструктажей,  оформление и ведение Журналов.</w:t>
      </w:r>
    </w:p>
    <w:p w:rsidR="00210750" w:rsidRDefault="00456465" w:rsidP="00FB5E4F">
      <w:pPr>
        <w:ind w:firstLine="708"/>
        <w:rPr>
          <w:sz w:val="28"/>
          <w:szCs w:val="28"/>
        </w:rPr>
      </w:pPr>
      <w:r>
        <w:rPr>
          <w:sz w:val="28"/>
          <w:szCs w:val="28"/>
        </w:rPr>
        <w:t>Данными работами у нас занимается В.А. Армяков</w:t>
      </w:r>
      <w:r w:rsidR="00210750">
        <w:rPr>
          <w:sz w:val="28"/>
          <w:szCs w:val="28"/>
        </w:rPr>
        <w:t>.  Работая в государственной инспекции труда в Нижегородской области в должности главного государственного инспектора, он более 12 лет занимался практической работой по расследованию несчастных случаев, происшедших на предприятиях всех отраслей промышленности. Накоплен немалый опыт, наработаны современные «приёмы», которые позволяют проводить расследование несчастных случаев без претензий как со стороны работников или членов их семей, так и со стороны работодателя.</w:t>
      </w:r>
    </w:p>
    <w:p w:rsidR="00210750" w:rsidRDefault="00210750" w:rsidP="00FB5E4F">
      <w:pPr>
        <w:ind w:firstLine="708"/>
        <w:rPr>
          <w:sz w:val="28"/>
          <w:szCs w:val="28"/>
        </w:rPr>
      </w:pPr>
      <w:r>
        <w:rPr>
          <w:sz w:val="28"/>
          <w:szCs w:val="28"/>
        </w:rPr>
        <w:t>В.А. Армяков читает лекции по вопросам охраны труда более 15 лет, разрабатывает методические пособия  по охране труда, консультирует организации  по вопросам охраны труда.</w:t>
      </w:r>
    </w:p>
    <w:p w:rsidR="00456465" w:rsidRPr="00456465" w:rsidRDefault="00210750" w:rsidP="00FB5E4F">
      <w:pPr>
        <w:ind w:firstLine="708"/>
        <w:rPr>
          <w:sz w:val="28"/>
          <w:szCs w:val="28"/>
        </w:rPr>
      </w:pPr>
      <w:r>
        <w:rPr>
          <w:sz w:val="28"/>
          <w:szCs w:val="28"/>
        </w:rPr>
        <w:t xml:space="preserve">Опыт работы В.А. </w:t>
      </w:r>
      <w:proofErr w:type="spellStart"/>
      <w:r>
        <w:rPr>
          <w:sz w:val="28"/>
          <w:szCs w:val="28"/>
        </w:rPr>
        <w:t>Армякова</w:t>
      </w:r>
      <w:proofErr w:type="spellEnd"/>
      <w:r>
        <w:rPr>
          <w:sz w:val="28"/>
          <w:szCs w:val="28"/>
        </w:rPr>
        <w:t xml:space="preserve"> будет полезен руководителям организации в области безопасности и охраны труда. </w:t>
      </w:r>
    </w:p>
    <w:p w:rsidR="00C121A5" w:rsidRPr="00C121A5" w:rsidRDefault="00C121A5" w:rsidP="00FB5E4F">
      <w:pPr>
        <w:ind w:firstLine="708"/>
        <w:rPr>
          <w:sz w:val="28"/>
          <w:szCs w:val="28"/>
        </w:rPr>
      </w:pPr>
      <w:r>
        <w:rPr>
          <w:sz w:val="28"/>
          <w:szCs w:val="28"/>
        </w:rPr>
        <w:t xml:space="preserve"> </w:t>
      </w:r>
    </w:p>
    <w:sectPr w:rsidR="00C121A5" w:rsidRPr="00C121A5" w:rsidSect="00C121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FCE"/>
    <w:rsid w:val="00210750"/>
    <w:rsid w:val="00456465"/>
    <w:rsid w:val="004B4448"/>
    <w:rsid w:val="007C5F22"/>
    <w:rsid w:val="00C121A5"/>
    <w:rsid w:val="00C831DF"/>
    <w:rsid w:val="00D958C3"/>
    <w:rsid w:val="00DC3E7F"/>
    <w:rsid w:val="00DD2FCE"/>
    <w:rsid w:val="00ED5038"/>
    <w:rsid w:val="00F20E03"/>
    <w:rsid w:val="00F800F1"/>
    <w:rsid w:val="00FB5E4F"/>
    <w:rsid w:val="00FC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цсб</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Галя</cp:lastModifiedBy>
  <cp:revision>7</cp:revision>
  <cp:lastPrinted>2014-10-28T07:19:00Z</cp:lastPrinted>
  <dcterms:created xsi:type="dcterms:W3CDTF">2014-10-27T12:23:00Z</dcterms:created>
  <dcterms:modified xsi:type="dcterms:W3CDTF">2015-01-20T08:21:00Z</dcterms:modified>
</cp:coreProperties>
</file>