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C3" w:rsidRPr="0073097D" w:rsidRDefault="00673EC3" w:rsidP="0067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73097D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ru-RU"/>
        </w:rPr>
        <w:t>Обучение по оказанию</w:t>
      </w:r>
      <w:proofErr w:type="gramEnd"/>
      <w:r w:rsidRPr="0073097D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ru-RU"/>
        </w:rPr>
        <w:t xml:space="preserve"> первой помощи пострадавшим</w:t>
      </w:r>
      <w:r w:rsidRPr="0073097D">
        <w:rPr>
          <w:rFonts w:ascii="Helvetica" w:eastAsia="Times New Roman" w:hAnsi="Helvetica" w:cs="Helvetica"/>
          <w:color w:val="000000"/>
          <w:sz w:val="28"/>
          <w:szCs w:val="28"/>
          <w:u w:val="single"/>
          <w:lang w:eastAsia="ru-RU"/>
        </w:rPr>
        <w:br/>
      </w:r>
      <w:r w:rsidR="006F01FF" w:rsidRPr="00673E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600ABB0B" wp14:editId="16B674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45000" cy="5553075"/>
            <wp:effectExtent l="0" t="0" r="0" b="0"/>
            <wp:wrapSquare wrapText="bothSides"/>
            <wp:docPr id="1" name="Рисунок 1" descr="учебный центр п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центр пр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87" cy="55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EC3" w:rsidRPr="00673EC3" w:rsidRDefault="00673EC3" w:rsidP="0073097D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Первая помощь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 это комплекс мероприятий, направленных на восстановление или сохранение жизни и здоровья пострадавшего. Первую помощь должен оказывать тот, кто находится рядом с пострадавшим (взаимопомощь) или сам пострадавший (самопомощь) до прибытия медицинского работника. От того, насколько умело и быстро оказана первая помощь, зависит жизнь пострадавшего и, как правило, успех последующего лечения. Поэтому каждый должен знать, как оказывать первую помощь, и уметь оказать ее пострадавшему и себе.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Обязанностью каждого руководителя является организация обучения персонала навыкам оказания первой помощи:</w:t>
      </w:r>
    </w:p>
    <w:p w:rsidR="00673EC3" w:rsidRPr="00673EC3" w:rsidRDefault="00673EC3" w:rsidP="00673EC3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Работодатель обязан организовывать обучение работников безопасным методам и приемам выполнения работ и навыкам оказания первой помощи пострадавшим на производстве (ст.212, 225 Трудового Кодекса РФ).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Работник обязан проходить обучение безопасным методам и приемам выполнения работ по охране труда, оказанию </w:t>
      </w:r>
      <w:r w:rsidRPr="00673EC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первой помощи при несчастных случаях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 производстве (ст. 214 ТК РФ).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Порядок обучения: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 соответствии с п. 2.2.4 Постановления Минтруда и Минобразования РФ от 13 января 2003 г. №1/29 «Порядок обучения по охране труда и проверки знаний требований охраны труда работников организаций» работодатель организует проведение периодического </w:t>
      </w:r>
      <w:r w:rsidRPr="00673EC3">
        <w:rPr>
          <w:rFonts w:ascii="Helvetica" w:eastAsia="Times New Roman" w:hAnsi="Helvetica" w:cs="Helvetica"/>
          <w:color w:val="753300"/>
          <w:sz w:val="21"/>
          <w:szCs w:val="21"/>
          <w:u w:val="single"/>
          <w:lang w:eastAsia="ru-RU"/>
        </w:rPr>
        <w:t>(не реже одного раза в год)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обучения работников оказанию первой помощи пострадавшим. Вновь принимаемые на работу проходят обучение по оказанию первой помощи пострадавшим </w:t>
      </w:r>
      <w:r w:rsidRPr="00673EC3">
        <w:rPr>
          <w:rFonts w:ascii="Helvetica" w:eastAsia="Times New Roman" w:hAnsi="Helvetica" w:cs="Helvetica"/>
          <w:color w:val="753300"/>
          <w:sz w:val="21"/>
          <w:szCs w:val="21"/>
          <w:u w:val="single"/>
          <w:lang w:eastAsia="ru-RU"/>
        </w:rPr>
        <w:t>не позднее одного месяца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после приема на работу.</w:t>
      </w:r>
    </w:p>
    <w:p w:rsidR="00673EC3" w:rsidRPr="00673EC3" w:rsidRDefault="00673EC3" w:rsidP="00673EC3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Знание правил оказания первой помощи – обязанность каждого работника</w:t>
      </w:r>
    </w:p>
    <w:p w:rsidR="00673EC3" w:rsidRPr="00673EC3" w:rsidRDefault="00673EC3" w:rsidP="00673EC3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 </w:t>
      </w:r>
      <w:r w:rsidRPr="00673EC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Любое промышленное производство связано с использованием оборудования, представляющего потенциальную опасность для работников. Иногда ситуация складывается так, что соблюдение всех правил охраны труда и техники безопасности не может уберечь работника от несчастного случая. В такой ситуации на первый план выходит оказание первой помощи на производстве, от своевременности которой зависит здоровье и, возможно, жизнь пострадавшего.</w:t>
      </w:r>
    </w:p>
    <w:p w:rsidR="00673EC3" w:rsidRDefault="00673EC3" w:rsidP="00673EC3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</w:pP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ПРИГЛАШАЕМ</w:t>
      </w:r>
      <w:r w:rsidRPr="00673EC3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br/>
        <w:t>сотрудников предприятий, учреждений, организаций и индивидуальных предпринимателей пройти обучение навыкам оказания первой помощи пострадавшим</w:t>
      </w:r>
      <w:r w:rsidR="00257056">
        <w:rPr>
          <w:rFonts w:eastAsia="Times New Roman" w:cs="Helvetica"/>
          <w:b/>
          <w:bCs/>
          <w:color w:val="753300"/>
          <w:sz w:val="21"/>
          <w:szCs w:val="21"/>
          <w:lang w:eastAsia="ru-RU"/>
        </w:rPr>
        <w:t xml:space="preserve"> </w:t>
      </w:r>
      <w:r w:rsidR="009D325A" w:rsidRPr="009D325A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>на производстве</w:t>
      </w:r>
      <w:r w:rsidR="009D325A">
        <w:rPr>
          <w:rFonts w:eastAsia="Times New Roman" w:cs="Helvetica"/>
          <w:b/>
          <w:bCs/>
          <w:color w:val="753300"/>
          <w:sz w:val="21"/>
          <w:szCs w:val="21"/>
          <w:lang w:eastAsia="ru-RU"/>
        </w:rPr>
        <w:t xml:space="preserve"> </w:t>
      </w:r>
      <w:r w:rsidR="00257056" w:rsidRPr="00257056">
        <w:rPr>
          <w:rFonts w:ascii="Helvetica" w:eastAsia="Times New Roman" w:hAnsi="Helvetica" w:cs="Helvetica"/>
          <w:b/>
          <w:bCs/>
          <w:color w:val="753300"/>
          <w:sz w:val="21"/>
          <w:szCs w:val="21"/>
          <w:lang w:eastAsia="ru-RU"/>
        </w:rPr>
        <w:t xml:space="preserve">в </w:t>
      </w:r>
      <w:r w:rsidR="00257056" w:rsidRPr="009D325A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НОУ «УЦ «Орион»</w:t>
      </w:r>
      <w:r w:rsidR="009B3369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.</w:t>
      </w:r>
      <w:r w:rsidR="00257056" w:rsidRPr="009D325A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 </w:t>
      </w:r>
      <w:r w:rsidR="009D325A" w:rsidRPr="009D325A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Обучение проводит Гребенников Владимир Ильич</w:t>
      </w:r>
    </w:p>
    <w:p w:rsidR="00424FA7" w:rsidRDefault="00424FA7" w:rsidP="00673EC3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</w:pPr>
    </w:p>
    <w:p w:rsidR="006F01FF" w:rsidRDefault="00424FA7" w:rsidP="00E31152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24FA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Просьба отправлять заявки на обучение по эл. адресу:    </w:t>
      </w:r>
      <w:proofErr w:type="spellStart"/>
      <w:r w:rsidRPr="00424FA7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uchcentr</w:t>
      </w:r>
      <w:proofErr w:type="spellEnd"/>
      <w:r w:rsidRPr="00424FA7">
        <w:rPr>
          <w:rFonts w:ascii="Calibri" w:eastAsia="Calibri" w:hAnsi="Calibri" w:cs="Times New Roman"/>
          <w:b/>
          <w:sz w:val="28"/>
          <w:szCs w:val="28"/>
          <w:u w:val="single"/>
        </w:rPr>
        <w:t>-</w:t>
      </w:r>
      <w:proofErr w:type="spellStart"/>
      <w:r w:rsidRPr="00424FA7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orion</w:t>
      </w:r>
      <w:proofErr w:type="spellEnd"/>
      <w:r w:rsidRPr="00424FA7">
        <w:rPr>
          <w:rFonts w:ascii="Calibri" w:eastAsia="Calibri" w:hAnsi="Calibri" w:cs="Times New Roman"/>
          <w:b/>
          <w:sz w:val="28"/>
          <w:szCs w:val="28"/>
          <w:u w:val="single"/>
        </w:rPr>
        <w:t>@</w:t>
      </w:r>
      <w:r w:rsidRPr="00424FA7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mail</w:t>
      </w:r>
      <w:r w:rsidRPr="00424FA7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  <w:proofErr w:type="spellStart"/>
      <w:r w:rsidRPr="00424FA7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6F01F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,</w:t>
      </w:r>
    </w:p>
    <w:p w:rsidR="00FA3BAF" w:rsidRDefault="006F01FF" w:rsidP="00E31152">
      <w:pPr>
        <w:jc w:val="center"/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тел./факс  2-18-43, 2-41-43</w:t>
      </w:r>
      <w:bookmarkStart w:id="0" w:name="_GoBack"/>
      <w:bookmarkEnd w:id="0"/>
    </w:p>
    <w:sectPr w:rsidR="00FA3BAF" w:rsidSect="002570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6"/>
    <w:rsid w:val="00257056"/>
    <w:rsid w:val="004076BD"/>
    <w:rsid w:val="00424FA7"/>
    <w:rsid w:val="005E1501"/>
    <w:rsid w:val="00673EC3"/>
    <w:rsid w:val="00676CF4"/>
    <w:rsid w:val="006F01FF"/>
    <w:rsid w:val="0073097D"/>
    <w:rsid w:val="00923A74"/>
    <w:rsid w:val="009B3369"/>
    <w:rsid w:val="009D325A"/>
    <w:rsid w:val="00E31152"/>
    <w:rsid w:val="00ED5038"/>
    <w:rsid w:val="00F107C6"/>
    <w:rsid w:val="00F20E03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цсб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14</cp:revision>
  <cp:lastPrinted>2015-04-17T06:15:00Z</cp:lastPrinted>
  <dcterms:created xsi:type="dcterms:W3CDTF">2015-04-17T06:09:00Z</dcterms:created>
  <dcterms:modified xsi:type="dcterms:W3CDTF">2015-05-06T10:37:00Z</dcterms:modified>
</cp:coreProperties>
</file>